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83F3" w14:textId="23DC3FFF" w:rsidR="00A538FC" w:rsidRDefault="00961701" w:rsidP="00961701">
      <w:pPr>
        <w:jc w:val="center"/>
      </w:pPr>
      <w:r>
        <w:rPr>
          <w:noProof/>
        </w:rPr>
        <w:drawing>
          <wp:inline distT="0" distB="0" distL="0" distR="0" wp14:anchorId="77073239" wp14:editId="6C888B7A">
            <wp:extent cx="3194556" cy="847725"/>
            <wp:effectExtent l="0" t="0" r="6350" b="0"/>
            <wp:docPr id="6188198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051" cy="87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41BAD" w14:textId="6DAD9000" w:rsidR="00961701" w:rsidRDefault="00604160" w:rsidP="00961701">
      <w:pPr>
        <w:jc w:val="center"/>
      </w:pPr>
      <w:r>
        <w:rPr>
          <w:b/>
          <w:bCs/>
        </w:rPr>
        <w:t xml:space="preserve"> </w:t>
      </w:r>
    </w:p>
    <w:p w14:paraId="15A6DACB" w14:textId="03F17FE5" w:rsidR="00E6166B" w:rsidRPr="00961701" w:rsidRDefault="00E6166B" w:rsidP="00961701">
      <w:pPr>
        <w:pStyle w:val="NoSpacing"/>
      </w:pPr>
      <w:r>
        <w:t>Patient Name:</w:t>
      </w:r>
    </w:p>
    <w:p w14:paraId="1E2784D4" w14:textId="52A609B3" w:rsidR="00E6166B" w:rsidRDefault="00E6166B" w:rsidP="00961701">
      <w:pPr>
        <w:pStyle w:val="NoSpacing"/>
      </w:pPr>
      <w:r>
        <w:t>Patient Date of Birth:</w:t>
      </w:r>
    </w:p>
    <w:p w14:paraId="1F5177A7" w14:textId="77777777" w:rsidR="00961701" w:rsidRDefault="00961701" w:rsidP="00961701">
      <w:pPr>
        <w:pStyle w:val="NoSpacing"/>
      </w:pPr>
    </w:p>
    <w:p w14:paraId="6252D485" w14:textId="77777777" w:rsidR="00604160" w:rsidRPr="00604160" w:rsidRDefault="00DF59C7" w:rsidP="006041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DDAC4E">
          <v:rect id="_x0000_i1025" style="width:0;height:1.5pt" o:hralign="center" o:hrstd="t" o:hr="t" fillcolor="#a0a0a0" stroked="f"/>
        </w:pict>
      </w:r>
    </w:p>
    <w:p w14:paraId="1EAFE509" w14:textId="77777777" w:rsidR="00604160" w:rsidRPr="00604160" w:rsidRDefault="00604160" w:rsidP="006041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FINANCIAL POLICY</w:t>
      </w:r>
    </w:p>
    <w:p w14:paraId="5CF24144" w14:textId="77777777" w:rsidR="00604160" w:rsidRPr="00604160" w:rsidRDefault="00604160" w:rsidP="00604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Insurance Coverage</w:t>
      </w:r>
    </w:p>
    <w:p w14:paraId="54BEB3FB" w14:textId="77777777" w:rsidR="00604160" w:rsidRPr="00604160" w:rsidRDefault="00604160" w:rsidP="006041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We participate with many insurance plans; however, it is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responsibility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to verify that our clinic is in-network with your plan.</w:t>
      </w:r>
    </w:p>
    <w:p w14:paraId="330B7BB3" w14:textId="77777777" w:rsidR="00604160" w:rsidRPr="00604160" w:rsidRDefault="00604160" w:rsidP="006041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Please present a valid insurance card at every visit. If your insurance information changes, notify us immediately.</w:t>
      </w:r>
    </w:p>
    <w:p w14:paraId="5A9561DC" w14:textId="77777777" w:rsidR="00604160" w:rsidRPr="00604160" w:rsidRDefault="00604160" w:rsidP="006041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We will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bill your insurance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as a courtesy. Any portion not covered (e.g., deductibles, co-insurance, co-pays) is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responsibility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D81AFA" w14:textId="77777777" w:rsidR="00604160" w:rsidRPr="00604160" w:rsidRDefault="00604160" w:rsidP="00604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Co-Pays, Deductibles, and Non-Covered Services</w:t>
      </w:r>
    </w:p>
    <w:p w14:paraId="108FAB6F" w14:textId="77777777" w:rsidR="00604160" w:rsidRPr="00604160" w:rsidRDefault="00604160" w:rsidP="006041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co-pays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are due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the time of service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B08728" w14:textId="77777777" w:rsidR="00604160" w:rsidRPr="00604160" w:rsidRDefault="00604160" w:rsidP="006041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If your insurance policy includes a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deductible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co-insurance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, you will be billed for your portion once your claim is processed.</w:t>
      </w:r>
    </w:p>
    <w:p w14:paraId="793DEE75" w14:textId="77777777" w:rsidR="00604160" w:rsidRPr="00604160" w:rsidRDefault="00604160" w:rsidP="006041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Services not covered by your insurance are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financial responsibility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F1F21E" w14:textId="77777777" w:rsidR="00604160" w:rsidRPr="00604160" w:rsidRDefault="00604160" w:rsidP="00604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Self-Pay Patients</w:t>
      </w:r>
    </w:p>
    <w:p w14:paraId="77E24D39" w14:textId="77777777" w:rsidR="00604160" w:rsidRPr="00604160" w:rsidRDefault="00604160" w:rsidP="006041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Patients without insurance or those receiving services not covered by insurance will be required to pay according to our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self-pay fee schedule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B98C3A" w14:textId="77777777" w:rsidR="00604160" w:rsidRPr="00604160" w:rsidRDefault="00604160" w:rsidP="006041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Estimates are available upon request.</w:t>
      </w:r>
    </w:p>
    <w:p w14:paraId="4C45651C" w14:textId="77777777" w:rsidR="00604160" w:rsidRPr="00604160" w:rsidRDefault="00604160" w:rsidP="00604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Surgery, Imaging, and Durable Medical Equipment (DME)</w:t>
      </w:r>
    </w:p>
    <w:p w14:paraId="1D44CD6C" w14:textId="77777777" w:rsidR="00604160" w:rsidRPr="00604160" w:rsidRDefault="00604160" w:rsidP="006041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For surgical procedures, pre-authorization and financial estimates will be discussed in advance.</w:t>
      </w:r>
    </w:p>
    <w:p w14:paraId="73897170" w14:textId="77777777" w:rsidR="00604160" w:rsidRPr="00604160" w:rsidRDefault="00604160" w:rsidP="006041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DME may not be covered by some insurance plans; patients are responsible for any uncovered charges.</w:t>
      </w:r>
    </w:p>
    <w:p w14:paraId="7AD1C148" w14:textId="77777777" w:rsidR="00604160" w:rsidRPr="00604160" w:rsidRDefault="00604160" w:rsidP="00604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Late Cancellations &amp; No-Shows</w:t>
      </w:r>
    </w:p>
    <w:p w14:paraId="5BF0E110" w14:textId="77777777" w:rsidR="00604160" w:rsidRPr="00604160" w:rsidRDefault="00604160" w:rsidP="006041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We require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least 24 hours’ notice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for cancellations or rescheduling of appointments.</w:t>
      </w:r>
    </w:p>
    <w:p w14:paraId="42F71108" w14:textId="77777777" w:rsidR="00604160" w:rsidRPr="00604160" w:rsidRDefault="00604160" w:rsidP="006041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Appointments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canceled with less than 24 hours’ notice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missed without notice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will result in a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$50.00 no-show/late cancellation fee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55412A" w14:textId="77777777" w:rsidR="00604160" w:rsidRPr="00604160" w:rsidRDefault="00604160" w:rsidP="006041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This fee is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billable to insurance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and is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patient’s responsibility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B1B942" w14:textId="77777777" w:rsidR="00604160" w:rsidRPr="00604160" w:rsidRDefault="00604160" w:rsidP="006041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Outstanding Balances &amp; Collections</w:t>
      </w:r>
    </w:p>
    <w:p w14:paraId="2D1CDA04" w14:textId="77777777" w:rsidR="00604160" w:rsidRPr="00604160" w:rsidRDefault="00604160" w:rsidP="006041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Balances are due upon receipt of your statement. If you are unable to pay in full, please contact our billing department to arrange a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plan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E49868" w14:textId="77777777" w:rsidR="00604160" w:rsidRPr="00604160" w:rsidRDefault="00604160" w:rsidP="006041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Accounts more than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90 days past due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may be sent to collections unless payment arrangements have been made.</w:t>
      </w:r>
    </w:p>
    <w:p w14:paraId="4AB79629" w14:textId="77777777" w:rsidR="00604160" w:rsidRPr="00604160" w:rsidRDefault="00DF59C7" w:rsidP="006041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27CF8E">
          <v:rect id="_x0000_i1026" style="width:0;height:1.5pt" o:hralign="center" o:hrstd="t" o:hr="t" fillcolor="#a0a0a0" stroked="f"/>
        </w:pict>
      </w:r>
    </w:p>
    <w:p w14:paraId="00088E92" w14:textId="77777777" w:rsidR="00604160" w:rsidRPr="00604160" w:rsidRDefault="00604160" w:rsidP="006041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CONSENT TO RELEASE INFORMATION</w:t>
      </w:r>
    </w:p>
    <w:p w14:paraId="63522B30" w14:textId="073E401F" w:rsidR="00604160" w:rsidRPr="00604160" w:rsidRDefault="00604160" w:rsidP="00604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I hereby authorize </w:t>
      </w:r>
      <w:r w:rsidR="00F92C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Southern Oregon Orthopedics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its physicians, staff, and billing service to:</w:t>
      </w:r>
    </w:p>
    <w:p w14:paraId="624FBA76" w14:textId="77777777" w:rsidR="00604160" w:rsidRPr="00604160" w:rsidRDefault="00604160" w:rsidP="006041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Release medical information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necessary to process claims to insurance companies, third-party payers, or any other entity required for billing and reimbursement purposes.</w:t>
      </w:r>
    </w:p>
    <w:p w14:paraId="27B1292B" w14:textId="77777777" w:rsidR="00604160" w:rsidRPr="00604160" w:rsidRDefault="00604160" w:rsidP="006041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Communicate with my insurance provider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regarding claims, eligibility, coverage, and authorizations.</w:t>
      </w:r>
    </w:p>
    <w:p w14:paraId="52852A77" w14:textId="77777777" w:rsidR="00604160" w:rsidRPr="00604160" w:rsidRDefault="00604160" w:rsidP="006041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 medical records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as requested by referring providers, specialists, or healthcare facilities directly involved in my care.</w:t>
      </w:r>
    </w:p>
    <w:p w14:paraId="59BAFAE2" w14:textId="7CDFE66F" w:rsidR="00604160" w:rsidRPr="00604160" w:rsidRDefault="00604160" w:rsidP="006041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If applicable, I authorize </w:t>
      </w:r>
      <w:r>
        <w:rPr>
          <w:rFonts w:ascii="Times New Roman" w:eastAsia="Times New Roman" w:hAnsi="Times New Roman" w:cs="Times New Roman"/>
          <w:kern w:val="0"/>
          <w14:ligatures w14:val="none"/>
        </w:rPr>
        <w:t>Southern Oregon Orthopedics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to leave appointment reminders or limited information on my voicemail or with a designated family member.</w:t>
      </w:r>
    </w:p>
    <w:p w14:paraId="7537A044" w14:textId="77777777" w:rsidR="00604160" w:rsidRPr="00604160" w:rsidRDefault="00604160" w:rsidP="00604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I understand that I may revoke this consent at any time in writing, except to the extent that action has already been taken in reliance on this authorization.</w:t>
      </w:r>
    </w:p>
    <w:p w14:paraId="720C4DAE" w14:textId="77777777" w:rsidR="00604160" w:rsidRPr="00604160" w:rsidRDefault="00DF59C7" w:rsidP="006041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523C4C">
          <v:rect id="_x0000_i1027" style="width:0;height:1.5pt" o:hralign="center" o:hrstd="t" o:hr="t" fillcolor="#a0a0a0" stroked="f"/>
        </w:pict>
      </w:r>
    </w:p>
    <w:p w14:paraId="5D0D0B83" w14:textId="77777777" w:rsidR="00604160" w:rsidRPr="00604160" w:rsidRDefault="00604160" w:rsidP="006041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41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Patient Acknowledgment</w:t>
      </w:r>
    </w:p>
    <w:p w14:paraId="587F91CE" w14:textId="7511F7D2" w:rsidR="00604160" w:rsidRPr="00604160" w:rsidRDefault="00604160" w:rsidP="00604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I have read, understand, and agree to the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Policy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Consent to Release Information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provided by </w:t>
      </w:r>
      <w:r w:rsidR="005D360B" w:rsidRPr="005D36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Southern Oregon Orthopedics</w:t>
      </w:r>
      <w:r w:rsidR="005D36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="005D36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I am financially responsible for all charges not covered by my insurance, including any applicable </w:t>
      </w:r>
      <w:r w:rsidRPr="006041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late cancellation or no-show fees</w:t>
      </w:r>
      <w:r w:rsidRPr="006041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DDA85D" w14:textId="654117D7" w:rsidR="00604160" w:rsidRDefault="00604160" w:rsidP="006041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AD7E4" wp14:editId="6A9928BB">
                <wp:simplePos x="0" y="0"/>
                <wp:positionH relativeFrom="column">
                  <wp:posOffset>19050</wp:posOffset>
                </wp:positionH>
                <wp:positionV relativeFrom="paragraph">
                  <wp:posOffset>238760</wp:posOffset>
                </wp:positionV>
                <wp:extent cx="2628900" cy="561975"/>
                <wp:effectExtent l="0" t="0" r="19050" b="28575"/>
                <wp:wrapNone/>
                <wp:docPr id="128322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E2EFF" id="Rectangle 1" o:spid="_x0000_s1026" style="position:absolute;margin-left:1.5pt;margin-top:18.8pt;width:207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" filled="f" strokecolor="#042433" strokeweight="1pt"/>
            </w:pict>
          </mc:Fallback>
        </mc:AlternateContent>
      </w:r>
      <w:r>
        <w:t>Patient/Guardian Signature:</w:t>
      </w:r>
    </w:p>
    <w:p w14:paraId="3E90D226" w14:textId="77777777" w:rsidR="00604160" w:rsidRDefault="00604160" w:rsidP="00604160"/>
    <w:p w14:paraId="095C3BE1" w14:textId="62FB4846" w:rsidR="00E6166B" w:rsidRPr="00604160" w:rsidRDefault="00604160" w:rsidP="006041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sectPr w:rsidR="00E6166B" w:rsidRPr="0060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5283"/>
    <w:multiLevelType w:val="hybridMultilevel"/>
    <w:tmpl w:val="8B14E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0A5D"/>
    <w:multiLevelType w:val="multilevel"/>
    <w:tmpl w:val="9932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C446D"/>
    <w:multiLevelType w:val="hybridMultilevel"/>
    <w:tmpl w:val="10306A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57066"/>
    <w:multiLevelType w:val="multilevel"/>
    <w:tmpl w:val="9DDA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E2B4D"/>
    <w:multiLevelType w:val="multilevel"/>
    <w:tmpl w:val="B77A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366D4"/>
    <w:multiLevelType w:val="multilevel"/>
    <w:tmpl w:val="2A72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B1C89"/>
    <w:multiLevelType w:val="multilevel"/>
    <w:tmpl w:val="F9AA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51B67"/>
    <w:multiLevelType w:val="multilevel"/>
    <w:tmpl w:val="F44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53728"/>
    <w:multiLevelType w:val="hybridMultilevel"/>
    <w:tmpl w:val="834C7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556F"/>
    <w:multiLevelType w:val="hybridMultilevel"/>
    <w:tmpl w:val="37A89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F55F9C"/>
    <w:multiLevelType w:val="multilevel"/>
    <w:tmpl w:val="77F0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544196">
    <w:abstractNumId w:val="9"/>
  </w:num>
  <w:num w:numId="2" w16cid:durableId="1484614088">
    <w:abstractNumId w:val="8"/>
  </w:num>
  <w:num w:numId="3" w16cid:durableId="1359312486">
    <w:abstractNumId w:val="2"/>
  </w:num>
  <w:num w:numId="4" w16cid:durableId="1172717912">
    <w:abstractNumId w:val="0"/>
  </w:num>
  <w:num w:numId="5" w16cid:durableId="918713525">
    <w:abstractNumId w:val="3"/>
  </w:num>
  <w:num w:numId="6" w16cid:durableId="1415668374">
    <w:abstractNumId w:val="1"/>
  </w:num>
  <w:num w:numId="7" w16cid:durableId="760419298">
    <w:abstractNumId w:val="6"/>
  </w:num>
  <w:num w:numId="8" w16cid:durableId="692682135">
    <w:abstractNumId w:val="5"/>
  </w:num>
  <w:num w:numId="9" w16cid:durableId="1918443367">
    <w:abstractNumId w:val="4"/>
  </w:num>
  <w:num w:numId="10" w16cid:durableId="912739509">
    <w:abstractNumId w:val="7"/>
  </w:num>
  <w:num w:numId="11" w16cid:durableId="196479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6B"/>
    <w:rsid w:val="000F6A83"/>
    <w:rsid w:val="001C0B3B"/>
    <w:rsid w:val="001E4692"/>
    <w:rsid w:val="0036345B"/>
    <w:rsid w:val="004148D9"/>
    <w:rsid w:val="005D360B"/>
    <w:rsid w:val="00604160"/>
    <w:rsid w:val="007A22C0"/>
    <w:rsid w:val="008D5E79"/>
    <w:rsid w:val="00961701"/>
    <w:rsid w:val="00A538FC"/>
    <w:rsid w:val="00A57F9E"/>
    <w:rsid w:val="00D7473C"/>
    <w:rsid w:val="00DD1779"/>
    <w:rsid w:val="00DF59C7"/>
    <w:rsid w:val="00E6166B"/>
    <w:rsid w:val="00E66059"/>
    <w:rsid w:val="00F9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162196E"/>
  <w15:chartTrackingRefBased/>
  <w15:docId w15:val="{8B672D1F-2175-48D0-B108-5F7922E1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6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6170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A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A2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Lynch</dc:creator>
  <cp:keywords/>
  <dc:description/>
  <cp:lastModifiedBy>Jeannie Austin</cp:lastModifiedBy>
  <cp:revision>5</cp:revision>
  <cp:lastPrinted>2025-09-08T20:33:00Z</cp:lastPrinted>
  <dcterms:created xsi:type="dcterms:W3CDTF">2025-09-08T20:30:00Z</dcterms:created>
  <dcterms:modified xsi:type="dcterms:W3CDTF">2025-09-08T20:36:00Z</dcterms:modified>
</cp:coreProperties>
</file>